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FORMULÁRIO PARA SUBMISSÃO DE PEDIDOS DE PARECER DE PROJETOS DE INVESTIGAÇÃO À COMISSÃO DE ÉTICA DA SPLS</w:t>
      </w:r>
      <w:r>
        <w:rPr>
          <w:rFonts w:ascii="Times New Roman" w:hAnsi="Times New Roman" w:cs="Times New Roman"/>
          <w:b/>
          <w:bCs/>
          <w:color w:val="002060"/>
        </w:rPr>
      </w:r>
      <w:r>
        <w:rPr>
          <w:rFonts w:ascii="Times New Roman" w:hAnsi="Times New Roman" w:cs="Times New Roman"/>
          <w:b/>
          <w:bCs/>
          <w:color w:val="002060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Style w:val="984"/>
        <w:tblW w:w="0" w:type="auto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Bdr/>
              <w:tabs>
                <w:tab w:val="left" w:leader="none" w:pos="25"/>
              </w:tabs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Preencha, por favor, cada um dos campos indicados. Caso algum não se ajuste ao estudo em questão, assinale “não se aplica”. Sempre que a natureza da informação o justifique, poderá remeter os dados em anexo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/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Identificação do projeto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Título do projeto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202124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202124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Identificação do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s proponentes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Nome completo: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Filiação institucional: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Cargo/função: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pBdr/>
              <w:spacing w:line="360" w:lineRule="auto"/>
              <w:ind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pBdr/>
              <w:spacing w:line="360" w:lineRule="auto"/>
              <w:ind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Dados de contacto (telefone, e-mail):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left="25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Hierarquia de responsabilidade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  <w:t xml:space="preserve">(Anexar CVs por email)</w:t>
            </w: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  <w:highlight w:val="yellow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Investigador responsável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Orientador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 (quando aplicável):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Coorientado (quando aplicável):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Membros da equipa de investigação: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Financiamento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tbl>
            <w:tblPr>
              <w:tblStyle w:val="984"/>
              <w:tblInd w:w="-108" w:type="dxa"/>
              <w:tblW w:w="0" w:type="auto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9638"/>
            </w:tblGrid>
            <w:tr>
              <w:trPr/>
              <w:tc>
                <w:tcPr>
                  <w:tcBorders/>
                  <w:tcW w:w="9638" w:type="dxa"/>
                  <w:textDirection w:val="lrTb"/>
                  <w:noWrap w:val="false"/>
                </w:tcPr>
                <w:p>
                  <w:pPr>
                    <w:pStyle w:val="823"/>
                    <w:numPr>
                      <w:ilvl w:val="0"/>
                      <w:numId w:val="13"/>
                    </w:numPr>
                    <w:pBdr/>
                    <w:spacing w:line="360" w:lineRule="auto"/>
                    <w:ind w:hanging="284" w:left="309"/>
                    <w:jc w:val="both"/>
                    <w:rPr>
                      <w:rFonts w:ascii="Times New Roman" w:hAnsi="Times New Roman" w:eastAsia="Calibri" w:cs="Times New Roman"/>
                      <w:color w:val="2021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  <w:t xml:space="preserve">Existência de financiamento (caso se aplique):</w:t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</w:p>
                <w:p>
                  <w:pPr>
                    <w:pBdr/>
                    <w:spacing w:line="360" w:lineRule="auto"/>
                    <w:ind w:firstLine="0" w:left="309"/>
                    <w:jc w:val="both"/>
                    <w:rPr>
                      <w:rFonts w:ascii="Times New Roman" w:hAnsi="Times New Roman" w:eastAsia="Calibri" w:cs="Times New Roman"/>
                      <w:color w:val="2021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202124"/>
                      <w:highlight w:val="none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</w:p>
                <w:p>
                  <w:pPr>
                    <w:pStyle w:val="823"/>
                    <w:numPr>
                      <w:ilvl w:val="0"/>
                      <w:numId w:val="13"/>
                    </w:numPr>
                    <w:pBdr/>
                    <w:spacing w:line="360" w:lineRule="auto"/>
                    <w:ind w:hanging="284" w:left="309"/>
                    <w:jc w:val="both"/>
                    <w:rPr>
                      <w:rFonts w:ascii="Times New Roman" w:hAnsi="Times New Roman" w:eastAsia="Calibri" w:cs="Times New Roman"/>
                      <w:color w:val="2021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202124"/>
                      <w:highlight w:val="none"/>
                    </w:rPr>
                    <w:t xml:space="preserve">Entidade Financiadora: </w:t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</w:p>
                <w:p>
                  <w:pPr>
                    <w:pBdr/>
                    <w:spacing w:line="360" w:lineRule="auto"/>
                    <w:ind/>
                    <w:jc w:val="both"/>
                    <w:rPr>
                      <w:rFonts w:ascii="Times New Roman" w:hAnsi="Times New Roman" w:eastAsia="Calibri" w:cs="Times New Roman"/>
                      <w:color w:val="2021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</w:p>
                <w:p>
                  <w:pPr>
                    <w:pBdr/>
                    <w:spacing w:line="360" w:lineRule="auto"/>
                    <w:ind/>
                    <w:jc w:val="both"/>
                    <w:rPr>
                      <w:rFonts w:ascii="Times New Roman" w:hAnsi="Times New Roman" w:eastAsia="Calibri" w:cs="Times New Roman"/>
                      <w:color w:val="2021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  <w:r>
                    <w:rPr>
                      <w:rFonts w:ascii="Times New Roman" w:hAnsi="Times New Roman" w:eastAsia="Calibri" w:cs="Times New Roman"/>
                      <w:color w:val="202124"/>
                    </w:rPr>
                  </w:r>
                </w:p>
              </w:tc>
            </w:tr>
          </w:tbl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Fundamentação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Justificação e pertinência da investigação: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Objetivos geral: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0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Objetivos específicos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/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Breve revisão da literatura: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Cronograma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Data prevista de início dos trabalhos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Data prevista de fim dos trabalhos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Data prevista de início da 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recolha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 de dados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Data prevista de fim da 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recolha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 de dados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Metodologia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Tipo de estudo e desenho de investigação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População, amostra/informantes e técnica de amostragem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Critérios de inclusão: 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  <w:highlight w:val="none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Critérios de exclusão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/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Contextos/locais onde decorre a investigação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Instrumento de 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recolha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 de dados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pBdr/>
              <w:spacing w:line="360" w:lineRule="auto"/>
              <w:ind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Análise de riscos e benefícios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Previsão de danos (físicos, psicológicos, sociais ou legais) para os participantes (Caso se aplique)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Arial" w:hAnsi="Arial" w:eastAsia="Arial" w:cs="Arial"/>
                <w:b/>
                <w:color w:val="202124"/>
                <w:sz w:val="24"/>
                <w:highlight w:val="none"/>
              </w:rPr>
            </w:r>
            <w:r>
              <w:rPr>
                <w:rFonts w:ascii="Arial" w:hAnsi="Arial" w:eastAsia="Arial" w:cs="Arial"/>
                <w:b/>
                <w:color w:val="202124"/>
                <w:sz w:val="24"/>
                <w:highlight w:val="none"/>
              </w:rPr>
            </w:r>
            <w:r>
              <w:rPr>
                <w:rFonts w:ascii="Arial" w:hAnsi="Arial" w:eastAsia="Arial" w:cs="Arial"/>
                <w:b/>
                <w:color w:val="202124"/>
                <w:sz w:val="24"/>
                <w:highlight w:val="none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white"/>
              </w:rPr>
              <w:t xml:space="preserve">Previsão de benefícios para os sujeitos da investigação (Caso se aplique)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202124"/>
                <w:sz w:val="24"/>
                <w:highlight w:val="none"/>
              </w:rPr>
            </w:r>
            <w:r>
              <w:rPr>
                <w:rFonts w:ascii="Arial" w:hAnsi="Arial" w:eastAsia="Arial" w:cs="Arial"/>
                <w:b/>
                <w:color w:val="202124"/>
                <w:sz w:val="24"/>
                <w:highlight w:val="none"/>
              </w:rPr>
            </w:r>
            <w:r>
              <w:rPr>
                <w:rFonts w:ascii="Arial" w:hAnsi="Arial" w:eastAsia="Arial" w:cs="Arial"/>
                <w:b/>
                <w:color w:val="202124"/>
                <w:sz w:val="24"/>
                <w:highlight w:val="none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white"/>
              </w:rPr>
              <w:t xml:space="preserve">Custos de participação para os sujeitos da investigação e possível compensação (Caso se aplique)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Proteção dos participantes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Garantia de confidencialidade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Garantia de voluntariedade e autonomia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 w:firstLine="0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white"/>
              </w:rPr>
              <w:t xml:space="preserve">Antecipação da existência de dificuldades de interpretação ou entendimento que possam afetar o consentimento informado (Caso se aplique)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/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  <w:sz w:val="22"/>
                <w:szCs w:val="22"/>
              </w:rPr>
            </w:r>
          </w:p>
          <w:p>
            <w:pPr>
              <w:pStyle w:val="823"/>
              <w:numPr>
                <w:ilvl w:val="0"/>
                <w:numId w:val="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  <w:t xml:space="preserve">Medidas especiais para populações vulneráveis (Caso se aplique)</w:t>
            </w:r>
            <w:r>
              <w:rPr>
                <w:rFonts w:ascii="Times New Roman" w:hAnsi="Times New Roman" w:eastAsia="Calibri" w:cs="Times New Roman"/>
                <w:color w:val="202124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</w:tc>
      </w:tr>
    </w:tbl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84"/>
        <w:tblW w:w="0" w:type="auto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Checklist de Consentimento Informado (Enviar por email o exemplo da Declaração de Consentimento Informado, a entregar aos participantes para assinar, em duplicado. Um exemplar fica na posse do participante e outro, na posse dos investigadores) 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2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eastAsia="Times New Roman" w:cs="Times New Roman"/>
                <w:color w:val="202124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a) identificação do investigador e orientador (caso se aplique) e respetivos contactos;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b) identificação e justificação do estudo;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c) objetivos do estudo;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d) caráter voluntário da participação e possibilidade de desistência a qualquer momento;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e) confidencialidade dos dados;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f) eventuais riscos/danos para os participantes;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g) eventuais benefícios para os participantes;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360" w:lineRule="auto"/>
              <w:ind w:right="0"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2"/>
              </w:rPr>
              <w:t xml:space="preserve">h) declaração, por parte do participante, em como recebeu a informação necessária, ficou esclarecido e aceita participar voluntariamente no estudo.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/>
              <w:spacing w:line="360" w:lineRule="auto"/>
              <w:ind w:firstLine="0" w:left="0"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02124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br w:type="page" w:clear="all"/>
      </w:r>
      <w:r/>
    </w:p>
    <w:tbl>
      <w:tblPr>
        <w:tblStyle w:val="984"/>
        <w:tblW w:w="0" w:type="auto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Conflito de interesses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</w:tc>
      </w:tr>
      <w:tr>
        <w:trPr/>
        <w:tc>
          <w:tcPr>
            <w:tcBorders>
              <w:bottom w:val="single" w:color="002060" w:sz="4" w:space="0"/>
            </w:tcBorders>
            <w:tcW w:w="9628" w:type="dxa"/>
            <w:textDirection w:val="lrTb"/>
            <w:noWrap w:val="false"/>
          </w:tcPr>
          <w:p>
            <w:pPr>
              <w:pStyle w:val="823"/>
              <w:numPr>
                <w:ilvl w:val="0"/>
                <w:numId w:val="12"/>
              </w:numPr>
              <w:pBdr/>
              <w:spacing w:line="360" w:lineRule="auto"/>
              <w:ind w:hanging="284" w:left="309"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Conflito de interesses a declarar (Caso se aplique):</w:t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color w:val="2021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</w:rPr>
            </w:r>
          </w:p>
        </w:tc>
      </w:tr>
      <w:tr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color w:val="202124"/>
              </w:rPr>
            </w:pP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</w:rPr>
              <w:t xml:space="preserve">Termo de responsabilidade </w:t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color w:val="202124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</w:tc>
      </w:tr>
      <w:tr>
        <w:trPr/>
        <w:tc>
          <w:tcPr>
            <w:tcBorders/>
            <w:tcW w:w="9628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Calibri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2060"/>
                <w:highlight w:val="none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Eu, abaixo assinado, enquanto investigador responsável, declaro, sob compromisso de honra, que presto informações verdadeiras e completas, asseguro o</w:t>
            </w:r>
            <w:r>
              <w:rPr>
                <w:rFonts w:ascii="Times New Roman" w:hAnsi="Times New Roman" w:eastAsia="Times New Roman" w:cs="Times New Roman"/>
              </w:rPr>
              <w:t xml:space="preserve"> respeito pelos direitos humanos, cumprimento as orientações éticas nacionais e internacionais, garanto a informação e proteção dos participantes, preservo a confidencialidade e a privacidade, e comunico quaisquer alterações relevantes à comissão de ética.</w:t>
            </w:r>
            <w:r>
              <w:rPr>
                <w:rFonts w:ascii="Times New Roman" w:hAnsi="Times New Roman" w:cs="Times New Roman"/>
                <w:color w:val="202124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360" w:lineRule="auto"/>
        <w:ind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002060"/>
        </w:rPr>
        <w:t xml:space="preserve">Data: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(preenchimento obrigatório)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bCs/>
          <w:color w:val="002060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360" w:lineRule="auto"/>
        <w:ind/>
        <w:rPr>
          <w:rFonts w:ascii="Times New Roman" w:hAnsi="Times New Roman" w:eastAsia="Calibri" w:cs="Times New Roman"/>
          <w:b/>
          <w:bCs/>
          <w:color w:val="002060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002060"/>
        </w:rPr>
        <w:t xml:space="preserve">Investigador responsável:</w:t>
      </w:r>
      <w:r>
        <w:rPr>
          <w:rFonts w:ascii="Times New Roman" w:hAnsi="Times New Roman" w:eastAsia="Calibri" w:cs="Times New Roman"/>
          <w:b/>
          <w:bCs/>
          <w:color w:val="002060"/>
          <w:highlight w:val="none"/>
        </w:rPr>
      </w:r>
      <w:r>
        <w:rPr>
          <w:rFonts w:ascii="Times New Roman" w:hAnsi="Times New Roman" w:eastAsia="Calibri" w:cs="Times New Roman"/>
          <w:b/>
          <w:bCs/>
          <w:color w:val="002060"/>
          <w:highlight w:val="none"/>
        </w:rPr>
      </w:r>
    </w:p>
    <w:p>
      <w:p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(Assinatura manuscrita ou digital certificada válida)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980994"/>
      <w:docPartObj>
        <w:docPartGallery w:val="Page Numbers (Bottom of Page)"/>
        <w:docPartUnique w:val="true"/>
      </w:docPartObj>
      <w:rPr/>
    </w:sdtPr>
    <w:sdtContent>
      <w:p>
        <w:pPr>
          <w:pStyle w:val="982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99260" cy="724840"/>
              <wp:effectExtent l="0" t="0" r="0" b="0"/>
              <wp:docPr id="1" name="Imagem 2" descr="Uma imagem com text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 descr="Uma imagem com texto&#10;&#10;Descrição gerada automaticamente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723799" cy="7353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33.80pt;height:57.07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8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11"/>
    <w:uiPriority w:val="99"/>
    <w:semiHidden/>
    <w:pPr>
      <w:pBdr/>
      <w:spacing/>
      <w:ind/>
    </w:pPr>
    <w:rPr>
      <w:color w:val="666666"/>
    </w:rPr>
  </w:style>
  <w:style w:type="character" w:styleId="778">
    <w:name w:val="Heading 1 Char"/>
    <w:basedOn w:val="811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79">
    <w:name w:val="Heading 2 Char"/>
    <w:basedOn w:val="811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0">
    <w:name w:val="Heading 3 Char"/>
    <w:basedOn w:val="811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1">
    <w:name w:val="Heading 4 Char"/>
    <w:basedOn w:val="811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2">
    <w:name w:val="Heading 5 Char"/>
    <w:basedOn w:val="811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3">
    <w:name w:val="Heading 6 Char"/>
    <w:basedOn w:val="811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4">
    <w:name w:val="Heading 7 Char"/>
    <w:basedOn w:val="811"/>
    <w:link w:val="8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5">
    <w:name w:val="Heading 8 Char"/>
    <w:basedOn w:val="811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6">
    <w:name w:val="Heading 9 Char"/>
    <w:basedOn w:val="811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7">
    <w:name w:val="Title Char"/>
    <w:basedOn w:val="811"/>
    <w:link w:val="8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8">
    <w:name w:val="Subtitle Char"/>
    <w:basedOn w:val="811"/>
    <w:link w:val="8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9">
    <w:name w:val="Quote Char"/>
    <w:basedOn w:val="811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Intense Emphasis"/>
    <w:basedOn w:val="8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1">
    <w:name w:val="Intense Quote Char"/>
    <w:basedOn w:val="811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2">
    <w:name w:val="Intense Reference"/>
    <w:basedOn w:val="8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3">
    <w:name w:val="Subtle Emphasis"/>
    <w:basedOn w:val="8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4">
    <w:name w:val="Emphasis"/>
    <w:basedOn w:val="811"/>
    <w:uiPriority w:val="20"/>
    <w:qFormat/>
    <w:pPr>
      <w:pBdr/>
      <w:spacing/>
      <w:ind/>
    </w:pPr>
    <w:rPr>
      <w:i/>
      <w:iCs/>
    </w:rPr>
  </w:style>
  <w:style w:type="character" w:styleId="795">
    <w:name w:val="Strong"/>
    <w:basedOn w:val="811"/>
    <w:uiPriority w:val="22"/>
    <w:qFormat/>
    <w:pPr>
      <w:pBdr/>
      <w:spacing/>
      <w:ind/>
    </w:pPr>
    <w:rPr>
      <w:b/>
      <w:bCs/>
    </w:rPr>
  </w:style>
  <w:style w:type="character" w:styleId="796">
    <w:name w:val="Subtle Reference"/>
    <w:basedOn w:val="8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7">
    <w:name w:val="Book Title"/>
    <w:basedOn w:val="8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8">
    <w:name w:val="Footnote Text Char"/>
    <w:basedOn w:val="811"/>
    <w:link w:val="963"/>
    <w:uiPriority w:val="99"/>
    <w:semiHidden/>
    <w:pPr>
      <w:pBdr/>
      <w:spacing/>
      <w:ind/>
    </w:pPr>
    <w:rPr>
      <w:sz w:val="20"/>
      <w:szCs w:val="20"/>
    </w:rPr>
  </w:style>
  <w:style w:type="character" w:styleId="799">
    <w:name w:val="Endnote Text Char"/>
    <w:basedOn w:val="811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800">
    <w:name w:val="FollowedHyperlink"/>
    <w:basedOn w:val="8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link w:val="8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3">
    <w:name w:val="Heading 2"/>
    <w:basedOn w:val="801"/>
    <w:next w:val="801"/>
    <w:link w:val="81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4">
    <w:name w:val="Heading 3"/>
    <w:basedOn w:val="801"/>
    <w:next w:val="80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5">
    <w:name w:val="Heading 4"/>
    <w:basedOn w:val="801"/>
    <w:next w:val="801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801"/>
    <w:next w:val="80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7">
    <w:name w:val="Heading 6"/>
    <w:basedOn w:val="801"/>
    <w:next w:val="801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8">
    <w:name w:val="Heading 7"/>
    <w:basedOn w:val="801"/>
    <w:next w:val="80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9">
    <w:name w:val="Heading 8"/>
    <w:basedOn w:val="801"/>
    <w:next w:val="801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0">
    <w:name w:val="Heading 9"/>
    <w:basedOn w:val="801"/>
    <w:next w:val="801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 w:default="1">
    <w:name w:val="Default Paragraph Font"/>
    <w:uiPriority w:val="1"/>
    <w:semiHidden/>
    <w:unhideWhenUsed/>
    <w:pPr>
      <w:pBdr/>
      <w:spacing/>
      <w:ind/>
    </w:pPr>
  </w:style>
  <w:style w:type="table" w:styleId="8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 w:customStyle="1">
    <w:name w:val="Título 1 Caráter"/>
    <w:basedOn w:val="811"/>
    <w:link w:val="8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5" w:customStyle="1">
    <w:name w:val="Título 2 Caráter"/>
    <w:basedOn w:val="811"/>
    <w:link w:val="80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6" w:customStyle="1">
    <w:name w:val="Título 3 Caráter"/>
    <w:basedOn w:val="811"/>
    <w:link w:val="8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7" w:customStyle="1">
    <w:name w:val="Título 4 Caráter"/>
    <w:basedOn w:val="811"/>
    <w:link w:val="8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Título 5 Caráter"/>
    <w:basedOn w:val="811"/>
    <w:link w:val="8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Título 6 Caráter"/>
    <w:basedOn w:val="811"/>
    <w:link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Título 7 Caráter"/>
    <w:basedOn w:val="811"/>
    <w:link w:val="8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Título 8 Caráter"/>
    <w:basedOn w:val="811"/>
    <w:link w:val="8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Título 9 Caráter"/>
    <w:basedOn w:val="811"/>
    <w:link w:val="81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801"/>
    <w:uiPriority w:val="34"/>
    <w:qFormat/>
    <w:pPr>
      <w:pBdr/>
      <w:spacing/>
      <w:ind w:left="720"/>
      <w:contextualSpacing w:val="true"/>
    </w:pPr>
  </w:style>
  <w:style w:type="paragraph" w:styleId="824">
    <w:name w:val="No Spacing"/>
    <w:uiPriority w:val="1"/>
    <w:qFormat/>
    <w:pPr>
      <w:pBdr/>
      <w:spacing w:after="0" w:line="240" w:lineRule="auto"/>
      <w:ind/>
    </w:pPr>
  </w:style>
  <w:style w:type="paragraph" w:styleId="825">
    <w:name w:val="Title"/>
    <w:basedOn w:val="801"/>
    <w:next w:val="801"/>
    <w:link w:val="8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6" w:customStyle="1">
    <w:name w:val="Título Caráter"/>
    <w:basedOn w:val="811"/>
    <w:link w:val="825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801"/>
    <w:next w:val="801"/>
    <w:link w:val="8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8" w:customStyle="1">
    <w:name w:val="Subtítulo Caráter"/>
    <w:basedOn w:val="811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801"/>
    <w:next w:val="801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Citação Caráter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801"/>
    <w:next w:val="801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Citação Intensa Caráter"/>
    <w:link w:val="831"/>
    <w:uiPriority w:val="30"/>
    <w:pPr>
      <w:pBdr/>
      <w:spacing/>
      <w:ind/>
    </w:pPr>
    <w:rPr>
      <w:i/>
    </w:rPr>
  </w:style>
  <w:style w:type="character" w:styleId="833" w:customStyle="1">
    <w:name w:val="Header Char"/>
    <w:basedOn w:val="811"/>
    <w:uiPriority w:val="99"/>
    <w:pPr>
      <w:pBdr/>
      <w:spacing/>
      <w:ind/>
    </w:pPr>
  </w:style>
  <w:style w:type="character" w:styleId="834" w:customStyle="1">
    <w:name w:val="Footer Char"/>
    <w:basedOn w:val="811"/>
    <w:uiPriority w:val="99"/>
    <w:pPr>
      <w:pBdr/>
      <w:spacing/>
      <w:ind/>
    </w:pPr>
  </w:style>
  <w:style w:type="paragraph" w:styleId="835">
    <w:name w:val="Caption"/>
    <w:basedOn w:val="801"/>
    <w:next w:val="801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36" w:customStyle="1">
    <w:name w:val="Caption Char"/>
    <w:uiPriority w:val="99"/>
    <w:pPr>
      <w:pBdr/>
      <w:spacing/>
      <w:ind/>
    </w:pPr>
  </w:style>
  <w:style w:type="table" w:styleId="837" w:customStyle="1">
    <w:name w:val="Table Grid Light"/>
    <w:basedOn w:val="81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1"/>
    <w:basedOn w:val="81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2"/>
    <w:basedOn w:val="81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1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2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3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4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5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6"/>
    <w:basedOn w:val="81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1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2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3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4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5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6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1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2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3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4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5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6"/>
    <w:basedOn w:val="812"/>
    <w:uiPriority w:val="99"/>
    <w:pPr>
      <w:pBdr/>
      <w:spacing w:after="0" w:line="240" w:lineRule="auto"/>
      <w:ind/>
    </w:pPr>
    <w:rPr>
      <w:color w:val="404040"/>
      <w:sz w:val="20"/>
      <w:szCs w:val="20"/>
      <w:lang w:eastAsia="pt-PT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1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2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3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4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5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6"/>
    <w:basedOn w:val="8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3">
    <w:name w:val="footnote text"/>
    <w:basedOn w:val="801"/>
    <w:link w:val="96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4" w:customStyle="1">
    <w:name w:val="Texto de nota de rodapé Caráter"/>
    <w:link w:val="963"/>
    <w:uiPriority w:val="99"/>
    <w:pPr>
      <w:pBdr/>
      <w:spacing/>
      <w:ind/>
    </w:pPr>
    <w:rPr>
      <w:sz w:val="18"/>
    </w:rPr>
  </w:style>
  <w:style w:type="character" w:styleId="965">
    <w:name w:val="footnote reference"/>
    <w:basedOn w:val="811"/>
    <w:uiPriority w:val="99"/>
    <w:unhideWhenUsed/>
    <w:pPr>
      <w:pBdr/>
      <w:spacing/>
      <w:ind/>
    </w:pPr>
    <w:rPr>
      <w:vertAlign w:val="superscript"/>
    </w:rPr>
  </w:style>
  <w:style w:type="paragraph" w:styleId="966">
    <w:name w:val="endnote text"/>
    <w:basedOn w:val="801"/>
    <w:link w:val="96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7" w:customStyle="1">
    <w:name w:val="Texto de nota de fim Caráter"/>
    <w:link w:val="966"/>
    <w:uiPriority w:val="99"/>
    <w:pPr>
      <w:pBdr/>
      <w:spacing/>
      <w:ind/>
    </w:pPr>
    <w:rPr>
      <w:sz w:val="20"/>
    </w:rPr>
  </w:style>
  <w:style w:type="character" w:styleId="968">
    <w:name w:val="endnote reference"/>
    <w:basedOn w:val="811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toc 1"/>
    <w:basedOn w:val="801"/>
    <w:next w:val="801"/>
    <w:uiPriority w:val="39"/>
    <w:unhideWhenUsed/>
    <w:pPr>
      <w:pBdr/>
      <w:spacing w:after="57"/>
      <w:ind/>
    </w:pPr>
  </w:style>
  <w:style w:type="paragraph" w:styleId="970">
    <w:name w:val="toc 2"/>
    <w:basedOn w:val="801"/>
    <w:next w:val="801"/>
    <w:uiPriority w:val="39"/>
    <w:unhideWhenUsed/>
    <w:pPr>
      <w:pBdr/>
      <w:spacing w:after="57"/>
      <w:ind w:left="283"/>
    </w:pPr>
  </w:style>
  <w:style w:type="paragraph" w:styleId="971">
    <w:name w:val="toc 3"/>
    <w:basedOn w:val="801"/>
    <w:next w:val="801"/>
    <w:uiPriority w:val="39"/>
    <w:unhideWhenUsed/>
    <w:pPr>
      <w:pBdr/>
      <w:spacing w:after="57"/>
      <w:ind w:left="567"/>
    </w:pPr>
  </w:style>
  <w:style w:type="paragraph" w:styleId="972">
    <w:name w:val="toc 4"/>
    <w:basedOn w:val="801"/>
    <w:next w:val="801"/>
    <w:uiPriority w:val="39"/>
    <w:unhideWhenUsed/>
    <w:pPr>
      <w:pBdr/>
      <w:spacing w:after="57"/>
      <w:ind w:left="850"/>
    </w:pPr>
  </w:style>
  <w:style w:type="paragraph" w:styleId="973">
    <w:name w:val="toc 5"/>
    <w:basedOn w:val="801"/>
    <w:next w:val="801"/>
    <w:uiPriority w:val="39"/>
    <w:unhideWhenUsed/>
    <w:pPr>
      <w:pBdr/>
      <w:spacing w:after="57"/>
      <w:ind w:left="1134"/>
    </w:pPr>
  </w:style>
  <w:style w:type="paragraph" w:styleId="974">
    <w:name w:val="toc 6"/>
    <w:basedOn w:val="801"/>
    <w:next w:val="801"/>
    <w:uiPriority w:val="39"/>
    <w:unhideWhenUsed/>
    <w:pPr>
      <w:pBdr/>
      <w:spacing w:after="57"/>
      <w:ind w:left="1417"/>
    </w:pPr>
  </w:style>
  <w:style w:type="paragraph" w:styleId="975">
    <w:name w:val="toc 7"/>
    <w:basedOn w:val="801"/>
    <w:next w:val="801"/>
    <w:uiPriority w:val="39"/>
    <w:unhideWhenUsed/>
    <w:pPr>
      <w:pBdr/>
      <w:spacing w:after="57"/>
      <w:ind w:left="1701"/>
    </w:pPr>
  </w:style>
  <w:style w:type="paragraph" w:styleId="976">
    <w:name w:val="toc 8"/>
    <w:basedOn w:val="801"/>
    <w:next w:val="801"/>
    <w:uiPriority w:val="39"/>
    <w:unhideWhenUsed/>
    <w:pPr>
      <w:pBdr/>
      <w:spacing w:after="57"/>
      <w:ind w:left="1984"/>
    </w:pPr>
  </w:style>
  <w:style w:type="paragraph" w:styleId="977">
    <w:name w:val="toc 9"/>
    <w:basedOn w:val="801"/>
    <w:next w:val="801"/>
    <w:uiPriority w:val="39"/>
    <w:unhideWhenUsed/>
    <w:pPr>
      <w:pBdr/>
      <w:spacing w:after="57"/>
      <w:ind w:left="2268"/>
    </w:pPr>
  </w:style>
  <w:style w:type="paragraph" w:styleId="978">
    <w:name w:val="TOC Heading"/>
    <w:uiPriority w:val="39"/>
    <w:unhideWhenUsed/>
    <w:pPr>
      <w:pBdr/>
      <w:spacing/>
      <w:ind/>
    </w:pPr>
  </w:style>
  <w:style w:type="paragraph" w:styleId="979">
    <w:name w:val="table of figures"/>
    <w:basedOn w:val="801"/>
    <w:next w:val="801"/>
    <w:uiPriority w:val="99"/>
    <w:unhideWhenUsed/>
    <w:pPr>
      <w:pBdr/>
      <w:spacing w:after="0"/>
      <w:ind/>
    </w:pPr>
  </w:style>
  <w:style w:type="paragraph" w:styleId="980">
    <w:name w:val="Header"/>
    <w:basedOn w:val="801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81" w:customStyle="1">
    <w:name w:val="Cabeçalho Caráter"/>
    <w:basedOn w:val="811"/>
    <w:link w:val="980"/>
    <w:uiPriority w:val="99"/>
    <w:pPr>
      <w:pBdr/>
      <w:spacing/>
      <w:ind/>
    </w:pPr>
  </w:style>
  <w:style w:type="paragraph" w:styleId="982">
    <w:name w:val="Footer"/>
    <w:basedOn w:val="801"/>
    <w:link w:val="983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83" w:customStyle="1">
    <w:name w:val="Rodapé Caráter"/>
    <w:basedOn w:val="811"/>
    <w:link w:val="982"/>
    <w:uiPriority w:val="99"/>
    <w:pPr>
      <w:pBdr/>
      <w:spacing/>
      <w:ind/>
    </w:pPr>
  </w:style>
  <w:style w:type="table" w:styleId="984">
    <w:name w:val="Table Grid"/>
    <w:basedOn w:val="81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Laia Esteves</dc:creator>
  <cp:keywords/>
  <dc:description/>
  <cp:revision>11</cp:revision>
  <dcterms:created xsi:type="dcterms:W3CDTF">2025-07-07T18:54:00Z</dcterms:created>
  <dcterms:modified xsi:type="dcterms:W3CDTF">2025-11-10T11:35:22Z</dcterms:modified>
</cp:coreProperties>
</file>